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5253A" w14:textId="77777777" w:rsidR="004B2A6F" w:rsidRPr="004B2A6F" w:rsidRDefault="004B2A6F" w:rsidP="004B2A6F">
      <w:pPr>
        <w:pStyle w:val="Ttulo1"/>
        <w:shd w:val="clear" w:color="auto" w:fill="FFFFFF"/>
        <w:rPr>
          <w:rFonts w:ascii="Roboto Slab" w:eastAsia="Times New Roman" w:hAnsi="Roboto Slab" w:cs="Times New Roman"/>
          <w:color w:val="333333"/>
          <w:sz w:val="28"/>
          <w:szCs w:val="28"/>
          <w:lang w:val="pt-BR"/>
        </w:rPr>
      </w:pPr>
      <w:r w:rsidRPr="004B2A6F">
        <w:rPr>
          <w:rFonts w:ascii="Roboto Slab" w:hAnsi="Roboto Slab"/>
          <w:color w:val="333333"/>
          <w:sz w:val="28"/>
          <w:szCs w:val="28"/>
        </w:rPr>
        <w:t>RELAÇÃO DE INSCRITOS SUBCOMISSÃO PUBLICIDADE</w:t>
      </w:r>
    </w:p>
    <w:p w14:paraId="5C9DD77B" w14:textId="1648D279" w:rsidR="004B2A6F" w:rsidRPr="005D338A" w:rsidRDefault="004B2A6F" w:rsidP="00302FB3">
      <w:pPr>
        <w:spacing w:line="360" w:lineRule="auto"/>
        <w:jc w:val="center"/>
        <w:rPr>
          <w:rFonts w:ascii="Arial" w:hAnsi="Arial" w:cs="Arial"/>
          <w:color w:val="000000" w:themeColor="text1"/>
          <w:shd w:val="clear" w:color="auto" w:fill="FFFFFF"/>
        </w:rPr>
      </w:pPr>
      <w:r w:rsidRPr="005D338A">
        <w:rPr>
          <w:rFonts w:ascii="Arial" w:hAnsi="Arial" w:cs="Arial"/>
          <w:color w:val="000000" w:themeColor="text1"/>
          <w:shd w:val="clear" w:color="auto" w:fill="FFFFFF"/>
        </w:rPr>
        <w:t>ATRAVÉS DO CHAMAMENTO PÚBLICO 001/2025</w:t>
      </w:r>
    </w:p>
    <w:p w14:paraId="4332D937" w14:textId="77777777" w:rsidR="004B2A6F" w:rsidRPr="005D338A" w:rsidRDefault="004B2A6F" w:rsidP="00302FB3">
      <w:pPr>
        <w:spacing w:line="360" w:lineRule="auto"/>
        <w:jc w:val="center"/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</w:pPr>
    </w:p>
    <w:p w14:paraId="01B4290C" w14:textId="279AAAD4" w:rsidR="004B2A6F" w:rsidRPr="005D338A" w:rsidRDefault="004B2A6F" w:rsidP="004B2A6F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</w:pPr>
      <w:r w:rsidRPr="005D338A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 xml:space="preserve">RELAÇÃO DOS PROFISSIONAIS INSCRITOS PARA O SORTEIO DA SUBCOMISSÃO TÉCNICA CUJA ATRIBUIÇÃO SERÁ RECEBER, CONFERIR, ANALISAR, JULGAR, PONTUAR E CLASSIFICAR AS PROPOSTAS TÉCNICAS DA </w:t>
      </w:r>
      <w:r w:rsidRPr="005D338A"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FFFFF"/>
        </w:rPr>
        <w:t>CONCORRÊNCIA PÚBLICA 001/2025</w:t>
      </w:r>
      <w:r w:rsidRPr="004600E7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 xml:space="preserve">, </w:t>
      </w:r>
      <w:r w:rsidR="004600E7" w:rsidRPr="004600E7">
        <w:rPr>
          <w:rFonts w:ascii="Arial" w:hAnsi="Arial" w:cs="Arial"/>
          <w:sz w:val="18"/>
          <w:szCs w:val="18"/>
          <w:shd w:val="clear" w:color="auto" w:fill="FFFFFF"/>
        </w:rPr>
        <w:t>QUE TEM POR OBJETO A CONTRATAÇÃO DE AGÊNCIA DE PUBLICIDADE PARA PRESTAÇÃO DE SERVIÇOS A PREFEITURA MUNICIPAL DE CABO FRIO</w:t>
      </w:r>
      <w:r w:rsidR="004600E7">
        <w:rPr>
          <w:rFonts w:ascii="Arial" w:hAnsi="Arial" w:cs="Arial"/>
          <w:sz w:val="18"/>
          <w:szCs w:val="18"/>
          <w:shd w:val="clear" w:color="auto" w:fill="FFFFFF"/>
        </w:rPr>
        <w:t xml:space="preserve">, </w:t>
      </w:r>
      <w:r w:rsidR="004600E7" w:rsidRPr="005D338A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 w:rsidRPr="005D338A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 xml:space="preserve">ATRAVÉS DO PROCESSO ADMINISTRATIVO N. </w:t>
      </w:r>
      <w:r w:rsidR="004D3459" w:rsidRPr="005D338A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>5396</w:t>
      </w:r>
      <w:r w:rsidRPr="005D338A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>/2025</w:t>
      </w:r>
    </w:p>
    <w:p w14:paraId="149DF0C1" w14:textId="0A29DA3C" w:rsidR="008D6581" w:rsidRPr="005D338A" w:rsidRDefault="008D6581" w:rsidP="002B78B6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02A5D32B" w14:textId="384982D9" w:rsidR="008D6581" w:rsidRPr="005D338A" w:rsidRDefault="008D6581" w:rsidP="002B78B6">
      <w:pPr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5D338A">
        <w:rPr>
          <w:rFonts w:ascii="Arial" w:hAnsi="Arial" w:cs="Arial"/>
          <w:color w:val="000000" w:themeColor="text1"/>
          <w:sz w:val="24"/>
          <w:szCs w:val="24"/>
        </w:rPr>
        <w:t xml:space="preserve">A Prefeitura Municipal de Cabo Frio, através da Comissão de Licitação, informa em cumprimento ao estabelecido no § 1º art. 10 da Lei Federal n. 12.232/2010, </w:t>
      </w:r>
      <w:r w:rsidR="004D3459" w:rsidRPr="005D338A">
        <w:rPr>
          <w:rFonts w:ascii="Arial" w:hAnsi="Arial" w:cs="Arial"/>
          <w:color w:val="000000" w:themeColor="text1"/>
          <w:sz w:val="24"/>
          <w:szCs w:val="24"/>
        </w:rPr>
        <w:t xml:space="preserve">torna </w:t>
      </w:r>
      <w:r w:rsidRPr="005D338A">
        <w:rPr>
          <w:rFonts w:ascii="Arial" w:hAnsi="Arial" w:cs="Arial"/>
          <w:color w:val="000000" w:themeColor="text1"/>
          <w:sz w:val="24"/>
          <w:szCs w:val="24"/>
        </w:rPr>
        <w:t>publica abaixo a relação de membros previamente cadastrados que concorrerão ao sorteio para constituírem a subcomissão técnica para avaliação das propostas técnicas relativas ao processo administrativo n.</w:t>
      </w:r>
      <w:r w:rsidR="004D3459" w:rsidRPr="005D338A">
        <w:rPr>
          <w:rFonts w:ascii="Arial" w:hAnsi="Arial" w:cs="Arial"/>
          <w:color w:val="000000" w:themeColor="text1"/>
          <w:sz w:val="24"/>
          <w:szCs w:val="24"/>
        </w:rPr>
        <w:t xml:space="preserve"> 53</w:t>
      </w:r>
      <w:r w:rsidR="005B5EB5" w:rsidRPr="005D338A">
        <w:rPr>
          <w:rFonts w:ascii="Arial" w:hAnsi="Arial" w:cs="Arial"/>
          <w:color w:val="000000" w:themeColor="text1"/>
          <w:sz w:val="24"/>
          <w:szCs w:val="24"/>
        </w:rPr>
        <w:t>96</w:t>
      </w:r>
      <w:r w:rsidRPr="005D338A">
        <w:rPr>
          <w:rFonts w:ascii="Arial" w:hAnsi="Arial" w:cs="Arial"/>
          <w:color w:val="000000" w:themeColor="text1"/>
          <w:sz w:val="24"/>
          <w:szCs w:val="24"/>
        </w:rPr>
        <w:t>/202</w:t>
      </w:r>
      <w:r w:rsidR="005B5EB5" w:rsidRPr="005D338A">
        <w:rPr>
          <w:rFonts w:ascii="Arial" w:hAnsi="Arial" w:cs="Arial"/>
          <w:color w:val="000000" w:themeColor="text1"/>
          <w:sz w:val="24"/>
          <w:szCs w:val="24"/>
        </w:rPr>
        <w:t>5.</w:t>
      </w:r>
    </w:p>
    <w:p w14:paraId="3E9C3D4E" w14:textId="42DB9310" w:rsidR="009D53F2" w:rsidRPr="005D338A" w:rsidRDefault="009D53F2" w:rsidP="00302FB3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7CA5939E" w14:textId="316F2C62" w:rsidR="008D6581" w:rsidRPr="005D338A" w:rsidRDefault="00F84E54" w:rsidP="00302FB3">
      <w:pPr>
        <w:spacing w:line="360" w:lineRule="auto"/>
        <w:jc w:val="both"/>
        <w:rPr>
          <w:rStyle w:val="Forte"/>
          <w:rFonts w:ascii="Arial" w:hAnsi="Arial" w:cs="Arial"/>
          <w:color w:val="000000" w:themeColor="text1"/>
          <w:shd w:val="clear" w:color="auto" w:fill="FFFFFF"/>
        </w:rPr>
      </w:pPr>
      <w:r w:rsidRPr="005D338A">
        <w:rPr>
          <w:rStyle w:val="Forte"/>
          <w:rFonts w:ascii="Arial" w:hAnsi="Arial" w:cs="Arial"/>
          <w:color w:val="000000" w:themeColor="text1"/>
          <w:shd w:val="clear" w:color="auto" w:fill="FFFFFF"/>
        </w:rPr>
        <w:t>PROFISSIONAIS SEM VÍNCULO FUNCIONAL / CONTRATUAL CADASTRADOS</w:t>
      </w:r>
    </w:p>
    <w:p w14:paraId="110666CC" w14:textId="3DA2669E" w:rsidR="00F84E54" w:rsidRPr="005D338A" w:rsidRDefault="00F84E54" w:rsidP="00302FB3">
      <w:pPr>
        <w:spacing w:line="360" w:lineRule="auto"/>
        <w:jc w:val="both"/>
        <w:rPr>
          <w:rStyle w:val="Forte"/>
          <w:rFonts w:ascii="PT Sans" w:hAnsi="PT Sans"/>
          <w:color w:val="000000" w:themeColor="text1"/>
          <w:sz w:val="2"/>
          <w:szCs w:val="2"/>
          <w:shd w:val="clear" w:color="auto" w:fill="FFFFFF"/>
        </w:rPr>
      </w:pPr>
    </w:p>
    <w:p w14:paraId="1A479251" w14:textId="320412A7" w:rsidR="00F84E54" w:rsidRPr="005D338A" w:rsidRDefault="00F84E54" w:rsidP="00B50B7E">
      <w:pPr>
        <w:jc w:val="both"/>
        <w:rPr>
          <w:rFonts w:ascii="Arial" w:hAnsi="Arial" w:cs="Arial"/>
          <w:b/>
          <w:bCs/>
          <w:color w:val="000000" w:themeColor="text1"/>
        </w:rPr>
      </w:pPr>
      <w:r w:rsidRPr="005D338A">
        <w:rPr>
          <w:rFonts w:ascii="Arial" w:hAnsi="Arial" w:cs="Arial"/>
          <w:b/>
          <w:bCs/>
          <w:color w:val="000000" w:themeColor="text1"/>
        </w:rPr>
        <w:t>Jaqueline da Silva Carvalho</w:t>
      </w:r>
    </w:p>
    <w:p w14:paraId="614C4D82" w14:textId="419D6D7D" w:rsidR="00F84E54" w:rsidRPr="0082753D" w:rsidRDefault="0082753D" w:rsidP="00B50B7E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2753D">
        <w:rPr>
          <w:rFonts w:ascii="Arial" w:hAnsi="Arial" w:cs="Arial"/>
          <w:color w:val="000000" w:themeColor="text1"/>
          <w:sz w:val="16"/>
          <w:szCs w:val="16"/>
        </w:rPr>
        <w:t>Comunicação Social</w:t>
      </w:r>
    </w:p>
    <w:p w14:paraId="108B448C" w14:textId="62B65186" w:rsidR="00F84E54" w:rsidRPr="005D338A" w:rsidRDefault="00F84E54" w:rsidP="00B50B7E">
      <w:pPr>
        <w:jc w:val="both"/>
        <w:rPr>
          <w:rFonts w:ascii="Arial" w:hAnsi="Arial" w:cs="Arial"/>
          <w:b/>
          <w:bCs/>
          <w:color w:val="000000" w:themeColor="text1"/>
        </w:rPr>
      </w:pPr>
      <w:r w:rsidRPr="005D338A">
        <w:rPr>
          <w:rFonts w:ascii="Arial" w:hAnsi="Arial" w:cs="Arial"/>
          <w:b/>
          <w:bCs/>
          <w:color w:val="000000" w:themeColor="text1"/>
        </w:rPr>
        <w:t>Andr</w:t>
      </w:r>
      <w:r w:rsidR="008B7192">
        <w:rPr>
          <w:rFonts w:ascii="Arial" w:hAnsi="Arial" w:cs="Arial"/>
          <w:b/>
          <w:bCs/>
          <w:color w:val="000000" w:themeColor="text1"/>
        </w:rPr>
        <w:t>ei</w:t>
      </w:r>
      <w:r w:rsidRPr="005D338A">
        <w:rPr>
          <w:rFonts w:ascii="Arial" w:hAnsi="Arial" w:cs="Arial"/>
          <w:b/>
          <w:bCs/>
          <w:color w:val="000000" w:themeColor="text1"/>
        </w:rPr>
        <w:t>a Rocha de Freitas Muniz</w:t>
      </w:r>
    </w:p>
    <w:p w14:paraId="39D0FD55" w14:textId="1DB6E051" w:rsidR="00F84E54" w:rsidRPr="005D338A" w:rsidRDefault="0082753D" w:rsidP="00B50B7E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Jornalismo</w:t>
      </w:r>
    </w:p>
    <w:p w14:paraId="10510EAE" w14:textId="50D0283A" w:rsidR="00230C52" w:rsidRPr="005D338A" w:rsidRDefault="00230C52" w:rsidP="00B50B7E">
      <w:pPr>
        <w:jc w:val="both"/>
        <w:rPr>
          <w:rStyle w:val="Forte"/>
          <w:rFonts w:ascii="PT Sans" w:hAnsi="PT Sans"/>
          <w:b w:val="0"/>
          <w:bCs w:val="0"/>
          <w:color w:val="000000" w:themeColor="text1"/>
          <w:shd w:val="clear" w:color="auto" w:fill="FFFFFF"/>
        </w:rPr>
      </w:pPr>
      <w:r w:rsidRPr="005D338A">
        <w:rPr>
          <w:rFonts w:ascii="Arial" w:hAnsi="Arial" w:cs="Arial"/>
          <w:b/>
          <w:bCs/>
          <w:color w:val="000000" w:themeColor="text1"/>
        </w:rPr>
        <w:t>Marcial Ant</w:t>
      </w:r>
      <w:r w:rsidR="00986526">
        <w:rPr>
          <w:rFonts w:ascii="Arial" w:hAnsi="Arial" w:cs="Arial"/>
          <w:b/>
          <w:bCs/>
          <w:color w:val="000000" w:themeColor="text1"/>
        </w:rPr>
        <w:t>o</w:t>
      </w:r>
      <w:r w:rsidRPr="005D338A">
        <w:rPr>
          <w:rFonts w:ascii="Arial" w:hAnsi="Arial" w:cs="Arial"/>
          <w:b/>
          <w:bCs/>
          <w:color w:val="000000" w:themeColor="text1"/>
        </w:rPr>
        <w:t xml:space="preserve">nio </w:t>
      </w:r>
      <w:r w:rsidR="008B7192">
        <w:rPr>
          <w:rFonts w:ascii="Arial" w:hAnsi="Arial" w:cs="Arial"/>
          <w:b/>
          <w:bCs/>
          <w:color w:val="000000" w:themeColor="text1"/>
        </w:rPr>
        <w:t>X</w:t>
      </w:r>
      <w:r w:rsidRPr="005D338A">
        <w:rPr>
          <w:rFonts w:ascii="Arial" w:hAnsi="Arial" w:cs="Arial"/>
          <w:b/>
          <w:bCs/>
          <w:color w:val="000000" w:themeColor="text1"/>
        </w:rPr>
        <w:t>imenes da Silva</w:t>
      </w:r>
    </w:p>
    <w:p w14:paraId="69E09452" w14:textId="358399FF" w:rsidR="00230C52" w:rsidRPr="0082753D" w:rsidRDefault="0082753D" w:rsidP="00B50B7E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2753D">
        <w:rPr>
          <w:rFonts w:ascii="Arial" w:hAnsi="Arial" w:cs="Arial"/>
          <w:color w:val="000000" w:themeColor="text1"/>
          <w:sz w:val="16"/>
          <w:szCs w:val="16"/>
        </w:rPr>
        <w:t>Comunicação Social</w:t>
      </w:r>
    </w:p>
    <w:p w14:paraId="08A15646" w14:textId="45BF6EEE" w:rsidR="00230C52" w:rsidRPr="005D338A" w:rsidRDefault="002C4891" w:rsidP="00B50B7E">
      <w:pPr>
        <w:jc w:val="both"/>
        <w:rPr>
          <w:rFonts w:ascii="Arial" w:hAnsi="Arial" w:cs="Arial"/>
          <w:b/>
          <w:bCs/>
          <w:color w:val="000000" w:themeColor="text1"/>
        </w:rPr>
      </w:pPr>
      <w:r w:rsidRPr="005D338A">
        <w:rPr>
          <w:rFonts w:ascii="Arial" w:hAnsi="Arial" w:cs="Arial"/>
          <w:b/>
          <w:bCs/>
          <w:color w:val="000000" w:themeColor="text1"/>
        </w:rPr>
        <w:t>Marcelo Andrade da Fonseca</w:t>
      </w:r>
    </w:p>
    <w:p w14:paraId="5C0F88E9" w14:textId="2A052818" w:rsidR="002C4891" w:rsidRPr="005D338A" w:rsidRDefault="0082753D" w:rsidP="00B50B7E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Publicidade</w:t>
      </w:r>
    </w:p>
    <w:p w14:paraId="541ED090" w14:textId="3D340E09" w:rsidR="002C4891" w:rsidRPr="005D338A" w:rsidRDefault="002C4891" w:rsidP="00302FB3">
      <w:pPr>
        <w:spacing w:line="360" w:lineRule="auto"/>
        <w:jc w:val="both"/>
        <w:rPr>
          <w:rStyle w:val="Forte"/>
          <w:rFonts w:ascii="PT Sans" w:hAnsi="PT Sans"/>
          <w:color w:val="000000" w:themeColor="text1"/>
          <w:sz w:val="10"/>
          <w:szCs w:val="10"/>
          <w:shd w:val="clear" w:color="auto" w:fill="FFFFFF"/>
        </w:rPr>
      </w:pPr>
    </w:p>
    <w:p w14:paraId="110B546D" w14:textId="188C7B52" w:rsidR="002C4891" w:rsidRPr="005D338A" w:rsidRDefault="002C4891" w:rsidP="00302FB3">
      <w:pPr>
        <w:spacing w:line="360" w:lineRule="auto"/>
        <w:jc w:val="both"/>
        <w:rPr>
          <w:rStyle w:val="Forte"/>
          <w:rFonts w:ascii="Arial" w:hAnsi="Arial" w:cs="Arial"/>
          <w:color w:val="000000" w:themeColor="text1"/>
          <w:shd w:val="clear" w:color="auto" w:fill="FFFFFF"/>
        </w:rPr>
      </w:pPr>
      <w:r w:rsidRPr="005D338A">
        <w:rPr>
          <w:rStyle w:val="Forte"/>
          <w:rFonts w:ascii="Arial" w:hAnsi="Arial" w:cs="Arial"/>
          <w:color w:val="000000" w:themeColor="text1"/>
          <w:shd w:val="clear" w:color="auto" w:fill="FFFFFF"/>
        </w:rPr>
        <w:t>PROFISSIONAIS COM VÍNCULO FUNCIONAL / CONTRATUAL</w:t>
      </w:r>
    </w:p>
    <w:p w14:paraId="703733D7" w14:textId="1EF40A86" w:rsidR="00230C52" w:rsidRPr="005D338A" w:rsidRDefault="00C52219" w:rsidP="00274F39">
      <w:pPr>
        <w:jc w:val="both"/>
        <w:rPr>
          <w:rFonts w:ascii="Arial" w:hAnsi="Arial" w:cs="Arial"/>
          <w:b/>
          <w:bCs/>
          <w:color w:val="000000" w:themeColor="text1"/>
        </w:rPr>
      </w:pPr>
      <w:r w:rsidRPr="005D338A">
        <w:rPr>
          <w:rFonts w:ascii="Arial" w:hAnsi="Arial" w:cs="Arial"/>
          <w:b/>
          <w:bCs/>
          <w:color w:val="000000" w:themeColor="text1"/>
        </w:rPr>
        <w:t>Luana Regina de Macedo</w:t>
      </w:r>
    </w:p>
    <w:p w14:paraId="4B1C614D" w14:textId="77777777" w:rsidR="00C52219" w:rsidRPr="005D338A" w:rsidRDefault="00C52219" w:rsidP="00274F39">
      <w:pPr>
        <w:rPr>
          <w:rFonts w:ascii="Arial" w:hAnsi="Arial" w:cs="Arial"/>
          <w:color w:val="000000" w:themeColor="text1"/>
          <w:sz w:val="16"/>
          <w:szCs w:val="16"/>
        </w:rPr>
      </w:pPr>
      <w:r w:rsidRPr="005D338A">
        <w:rPr>
          <w:rFonts w:ascii="Arial" w:hAnsi="Arial" w:cs="Arial"/>
          <w:color w:val="000000" w:themeColor="text1"/>
          <w:sz w:val="16"/>
          <w:szCs w:val="16"/>
        </w:rPr>
        <w:t>Supervisora Gerencial – SECOM</w:t>
      </w:r>
    </w:p>
    <w:p w14:paraId="12B0D21E" w14:textId="618B837B" w:rsidR="00C52219" w:rsidRPr="00274F39" w:rsidRDefault="00C52219" w:rsidP="00274F39">
      <w:pPr>
        <w:jc w:val="both"/>
        <w:rPr>
          <w:rFonts w:ascii="Arial" w:hAnsi="Arial" w:cs="Arial"/>
          <w:b/>
          <w:bCs/>
        </w:rPr>
      </w:pPr>
      <w:r w:rsidRPr="00274F39">
        <w:rPr>
          <w:rFonts w:ascii="Arial" w:hAnsi="Arial" w:cs="Arial"/>
          <w:b/>
          <w:bCs/>
        </w:rPr>
        <w:t>Paulo Roberto D</w:t>
      </w:r>
      <w:r w:rsidR="00F40605">
        <w:rPr>
          <w:rFonts w:ascii="Arial" w:hAnsi="Arial" w:cs="Arial"/>
          <w:b/>
          <w:bCs/>
        </w:rPr>
        <w:t>o</w:t>
      </w:r>
      <w:r w:rsidRPr="00274F39">
        <w:rPr>
          <w:rFonts w:ascii="Arial" w:hAnsi="Arial" w:cs="Arial"/>
          <w:b/>
          <w:bCs/>
        </w:rPr>
        <w:t>cio Veiga Cazares</w:t>
      </w:r>
    </w:p>
    <w:p w14:paraId="247978EE" w14:textId="76D07A8C" w:rsidR="00C52219" w:rsidRDefault="00C52219" w:rsidP="00274F39">
      <w:pPr>
        <w:rPr>
          <w:rFonts w:ascii="Arial" w:hAnsi="Arial" w:cs="Arial"/>
          <w:sz w:val="16"/>
          <w:szCs w:val="16"/>
        </w:rPr>
      </w:pPr>
      <w:r w:rsidRPr="00C52219">
        <w:rPr>
          <w:rFonts w:ascii="Arial" w:hAnsi="Arial" w:cs="Arial"/>
          <w:sz w:val="16"/>
          <w:szCs w:val="16"/>
        </w:rPr>
        <w:t>Supervisor Gerencial – SECOM</w:t>
      </w:r>
    </w:p>
    <w:p w14:paraId="6321067E" w14:textId="649F2CB0" w:rsidR="00C52219" w:rsidRPr="00274F39" w:rsidRDefault="005D47BA" w:rsidP="00274F39">
      <w:pPr>
        <w:jc w:val="both"/>
        <w:rPr>
          <w:rFonts w:ascii="Arial" w:hAnsi="Arial" w:cs="Arial"/>
          <w:b/>
          <w:bCs/>
        </w:rPr>
      </w:pPr>
      <w:r w:rsidRPr="00274F39">
        <w:rPr>
          <w:rFonts w:ascii="Arial" w:hAnsi="Arial" w:cs="Arial"/>
          <w:b/>
          <w:bCs/>
        </w:rPr>
        <w:t>Fernanda Machado de Barcelos de Carvalho</w:t>
      </w:r>
    </w:p>
    <w:p w14:paraId="05030D48" w14:textId="77777777" w:rsidR="00C52219" w:rsidRDefault="00C52219" w:rsidP="00274F39">
      <w:pPr>
        <w:rPr>
          <w:rFonts w:ascii="Arial" w:hAnsi="Arial" w:cs="Arial"/>
          <w:sz w:val="16"/>
          <w:szCs w:val="16"/>
        </w:rPr>
      </w:pPr>
      <w:r w:rsidRPr="00C52219">
        <w:rPr>
          <w:rFonts w:ascii="Arial" w:hAnsi="Arial" w:cs="Arial"/>
          <w:sz w:val="16"/>
          <w:szCs w:val="16"/>
        </w:rPr>
        <w:t>Supervisora Gerencial – SECOM</w:t>
      </w:r>
    </w:p>
    <w:p w14:paraId="61214025" w14:textId="44E51A5C" w:rsidR="00C52219" w:rsidRPr="00274F39" w:rsidRDefault="005D47BA" w:rsidP="00274F39">
      <w:pPr>
        <w:jc w:val="both"/>
        <w:rPr>
          <w:rFonts w:ascii="Arial" w:hAnsi="Arial" w:cs="Arial"/>
          <w:b/>
          <w:bCs/>
        </w:rPr>
      </w:pPr>
      <w:r w:rsidRPr="00274F39">
        <w:rPr>
          <w:rFonts w:ascii="Arial" w:hAnsi="Arial" w:cs="Arial"/>
          <w:b/>
          <w:bCs/>
        </w:rPr>
        <w:t>Cecília Bianco A</w:t>
      </w:r>
      <w:r w:rsidR="00C3545A">
        <w:rPr>
          <w:rFonts w:ascii="Arial" w:hAnsi="Arial" w:cs="Arial"/>
          <w:b/>
          <w:bCs/>
        </w:rPr>
        <w:t>l</w:t>
      </w:r>
      <w:r w:rsidRPr="00274F39">
        <w:rPr>
          <w:rFonts w:ascii="Arial" w:hAnsi="Arial" w:cs="Arial"/>
          <w:b/>
          <w:bCs/>
        </w:rPr>
        <w:t>a</w:t>
      </w:r>
      <w:r w:rsidR="00C3545A">
        <w:rPr>
          <w:rFonts w:ascii="Arial" w:hAnsi="Arial" w:cs="Arial"/>
          <w:b/>
          <w:bCs/>
        </w:rPr>
        <w:t>n</w:t>
      </w:r>
      <w:r w:rsidRPr="00274F39">
        <w:rPr>
          <w:rFonts w:ascii="Arial" w:hAnsi="Arial" w:cs="Arial"/>
          <w:b/>
          <w:bCs/>
        </w:rPr>
        <w:t>iz Vieira</w:t>
      </w:r>
    </w:p>
    <w:p w14:paraId="53A6C619" w14:textId="15995659" w:rsidR="00C52219" w:rsidRDefault="00B50B7E" w:rsidP="00274F3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Gestora de apoio e Assessoramento I</w:t>
      </w:r>
      <w:r w:rsidR="00C52219" w:rsidRPr="00C52219">
        <w:rPr>
          <w:rFonts w:ascii="Arial" w:hAnsi="Arial" w:cs="Arial"/>
          <w:sz w:val="16"/>
          <w:szCs w:val="16"/>
        </w:rPr>
        <w:t xml:space="preserve"> – SE</w:t>
      </w:r>
      <w:r>
        <w:rPr>
          <w:rFonts w:ascii="Arial" w:hAnsi="Arial" w:cs="Arial"/>
          <w:sz w:val="16"/>
          <w:szCs w:val="16"/>
        </w:rPr>
        <w:t>G</w:t>
      </w:r>
      <w:r w:rsidR="00C52219" w:rsidRPr="00C52219">
        <w:rPr>
          <w:rFonts w:ascii="Arial" w:hAnsi="Arial" w:cs="Arial"/>
          <w:sz w:val="16"/>
          <w:szCs w:val="16"/>
        </w:rPr>
        <w:t>O</w:t>
      </w:r>
      <w:r>
        <w:rPr>
          <w:rFonts w:ascii="Arial" w:hAnsi="Arial" w:cs="Arial"/>
          <w:sz w:val="16"/>
          <w:szCs w:val="16"/>
        </w:rPr>
        <w:t>V</w:t>
      </w:r>
    </w:p>
    <w:p w14:paraId="6C5EF32E" w14:textId="43559725" w:rsidR="00274F39" w:rsidRPr="00274F39" w:rsidRDefault="002B78B6" w:rsidP="00274F3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Vanessa de Souza C</w:t>
      </w:r>
      <w:r w:rsidR="00D365F9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mpos Quatrone</w:t>
      </w:r>
    </w:p>
    <w:p w14:paraId="11A42207" w14:textId="76B7CB85" w:rsidR="00274F39" w:rsidRDefault="002B78B6" w:rsidP="00274F3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Supervisora Gerencial</w:t>
      </w:r>
      <w:r w:rsidR="00274F39" w:rsidRPr="00C52219">
        <w:rPr>
          <w:rFonts w:ascii="Arial" w:hAnsi="Arial" w:cs="Arial"/>
          <w:sz w:val="16"/>
          <w:szCs w:val="16"/>
        </w:rPr>
        <w:t xml:space="preserve"> – SE</w:t>
      </w:r>
      <w:r w:rsidR="00274F39">
        <w:rPr>
          <w:rFonts w:ascii="Arial" w:hAnsi="Arial" w:cs="Arial"/>
          <w:sz w:val="16"/>
          <w:szCs w:val="16"/>
        </w:rPr>
        <w:t>G</w:t>
      </w:r>
      <w:r w:rsidR="00274F39" w:rsidRPr="00C52219">
        <w:rPr>
          <w:rFonts w:ascii="Arial" w:hAnsi="Arial" w:cs="Arial"/>
          <w:sz w:val="16"/>
          <w:szCs w:val="16"/>
        </w:rPr>
        <w:t>O</w:t>
      </w:r>
      <w:r w:rsidR="00274F39">
        <w:rPr>
          <w:rFonts w:ascii="Arial" w:hAnsi="Arial" w:cs="Arial"/>
          <w:sz w:val="16"/>
          <w:szCs w:val="16"/>
        </w:rPr>
        <w:t>V</w:t>
      </w:r>
    </w:p>
    <w:p w14:paraId="60BA12D3" w14:textId="1293247D" w:rsidR="00274F39" w:rsidRPr="00274F39" w:rsidRDefault="002B78B6" w:rsidP="00274F3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Mat</w:t>
      </w:r>
      <w:r w:rsidR="00B0054A">
        <w:rPr>
          <w:rFonts w:ascii="Arial" w:hAnsi="Arial" w:cs="Arial"/>
          <w:b/>
          <w:bCs/>
        </w:rPr>
        <w:t>h</w:t>
      </w:r>
      <w:r>
        <w:rPr>
          <w:rFonts w:ascii="Arial" w:hAnsi="Arial" w:cs="Arial"/>
          <w:b/>
          <w:bCs/>
        </w:rPr>
        <w:t>eus da Silva Matos Ferreira</w:t>
      </w:r>
    </w:p>
    <w:p w14:paraId="5D710FE7" w14:textId="386BE4A8" w:rsidR="00274F39" w:rsidRDefault="00274F39" w:rsidP="00274F3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Gestor de apoio </w:t>
      </w:r>
      <w:r w:rsidR="002B78B6">
        <w:rPr>
          <w:rFonts w:ascii="Arial" w:hAnsi="Arial" w:cs="Arial"/>
          <w:sz w:val="16"/>
          <w:szCs w:val="16"/>
        </w:rPr>
        <w:t>II</w:t>
      </w:r>
      <w:r>
        <w:rPr>
          <w:rFonts w:ascii="Arial" w:hAnsi="Arial" w:cs="Arial"/>
          <w:sz w:val="16"/>
          <w:szCs w:val="16"/>
        </w:rPr>
        <w:t>I</w:t>
      </w:r>
      <w:r w:rsidRPr="00C52219">
        <w:rPr>
          <w:rFonts w:ascii="Arial" w:hAnsi="Arial" w:cs="Arial"/>
          <w:sz w:val="16"/>
          <w:szCs w:val="16"/>
        </w:rPr>
        <w:t xml:space="preserve"> – SE</w:t>
      </w:r>
      <w:r>
        <w:rPr>
          <w:rFonts w:ascii="Arial" w:hAnsi="Arial" w:cs="Arial"/>
          <w:sz w:val="16"/>
          <w:szCs w:val="16"/>
        </w:rPr>
        <w:t>G</w:t>
      </w:r>
      <w:r w:rsidRPr="00C52219">
        <w:rPr>
          <w:rFonts w:ascii="Arial" w:hAnsi="Arial" w:cs="Arial"/>
          <w:sz w:val="16"/>
          <w:szCs w:val="16"/>
        </w:rPr>
        <w:t>O</w:t>
      </w:r>
      <w:r>
        <w:rPr>
          <w:rFonts w:ascii="Arial" w:hAnsi="Arial" w:cs="Arial"/>
          <w:sz w:val="16"/>
          <w:szCs w:val="16"/>
        </w:rPr>
        <w:t>V</w:t>
      </w:r>
    </w:p>
    <w:p w14:paraId="1AE03842" w14:textId="5D51E68C" w:rsidR="00302FB3" w:rsidRPr="00B00F56" w:rsidRDefault="00302FB3" w:rsidP="00302FB3">
      <w:pPr>
        <w:pStyle w:val="Corpodetexto"/>
        <w:spacing w:before="1"/>
        <w:ind w:right="144"/>
        <w:jc w:val="center"/>
        <w:rPr>
          <w:rFonts w:ascii="Arial" w:hAnsi="Arial" w:cs="Arial"/>
        </w:rPr>
      </w:pPr>
    </w:p>
    <w:p w14:paraId="7DC86200" w14:textId="6AE7BB2F" w:rsidR="00B00F56" w:rsidRDefault="002805BF" w:rsidP="002805BF">
      <w:pPr>
        <w:pStyle w:val="Corpodetexto"/>
        <w:spacing w:before="1"/>
        <w:ind w:right="144"/>
        <w:jc w:val="both"/>
        <w:rPr>
          <w:rFonts w:ascii="Arial" w:hAnsi="Arial" w:cs="Arial"/>
        </w:rPr>
      </w:pPr>
      <w:r w:rsidRPr="00B00F56">
        <w:rPr>
          <w:rFonts w:ascii="Arial" w:hAnsi="Arial" w:cs="Arial"/>
        </w:rPr>
        <w:t>A sessão pública para a realização do sorteio ocorrerá no Auditório da sede da Prefeitura Mun</w:t>
      </w:r>
      <w:r w:rsidR="006800A5">
        <w:rPr>
          <w:rFonts w:ascii="Arial" w:hAnsi="Arial" w:cs="Arial"/>
        </w:rPr>
        <w:t>i</w:t>
      </w:r>
      <w:r w:rsidRPr="00B00F56">
        <w:rPr>
          <w:rFonts w:ascii="Arial" w:hAnsi="Arial" w:cs="Arial"/>
        </w:rPr>
        <w:t>cipal de Cabo Frio, localizado na Praça</w:t>
      </w:r>
      <w:r w:rsidR="00B00F56">
        <w:rPr>
          <w:rFonts w:ascii="Arial" w:hAnsi="Arial" w:cs="Arial"/>
        </w:rPr>
        <w:t xml:space="preserve"> </w:t>
      </w:r>
      <w:r w:rsidRPr="00B00F56">
        <w:rPr>
          <w:rFonts w:ascii="Arial" w:hAnsi="Arial" w:cs="Arial"/>
        </w:rPr>
        <w:t xml:space="preserve"> Tiradentes,</w:t>
      </w:r>
      <w:r w:rsidR="00B00F56">
        <w:rPr>
          <w:rFonts w:ascii="Arial" w:hAnsi="Arial" w:cs="Arial"/>
        </w:rPr>
        <w:t xml:space="preserve"> </w:t>
      </w:r>
      <w:r w:rsidRPr="00B00F56">
        <w:rPr>
          <w:rFonts w:ascii="Arial" w:hAnsi="Arial" w:cs="Arial"/>
        </w:rPr>
        <w:t xml:space="preserve"> s/n – </w:t>
      </w:r>
      <w:r w:rsidR="00B00F56">
        <w:rPr>
          <w:rFonts w:ascii="Arial" w:hAnsi="Arial" w:cs="Arial"/>
        </w:rPr>
        <w:t xml:space="preserve"> </w:t>
      </w:r>
      <w:r w:rsidRPr="00B00F56">
        <w:rPr>
          <w:rFonts w:ascii="Arial" w:hAnsi="Arial" w:cs="Arial"/>
        </w:rPr>
        <w:t xml:space="preserve">Centro – </w:t>
      </w:r>
      <w:r w:rsidR="00B00F56">
        <w:rPr>
          <w:rFonts w:ascii="Arial" w:hAnsi="Arial" w:cs="Arial"/>
        </w:rPr>
        <w:t xml:space="preserve"> </w:t>
      </w:r>
      <w:r w:rsidRPr="00B00F56">
        <w:rPr>
          <w:rFonts w:ascii="Arial" w:hAnsi="Arial" w:cs="Arial"/>
        </w:rPr>
        <w:t xml:space="preserve">Cabo Frio/RJ </w:t>
      </w:r>
      <w:r w:rsidR="00B00F56">
        <w:rPr>
          <w:rFonts w:ascii="Arial" w:hAnsi="Arial" w:cs="Arial"/>
        </w:rPr>
        <w:t xml:space="preserve"> </w:t>
      </w:r>
      <w:r w:rsidRPr="00B00F56">
        <w:rPr>
          <w:rFonts w:ascii="Arial" w:hAnsi="Arial" w:cs="Arial"/>
        </w:rPr>
        <w:t>no</w:t>
      </w:r>
      <w:r w:rsidR="00B00F56">
        <w:rPr>
          <w:rFonts w:ascii="Arial" w:hAnsi="Arial" w:cs="Arial"/>
        </w:rPr>
        <w:t xml:space="preserve"> </w:t>
      </w:r>
      <w:r w:rsidRPr="00B00F56">
        <w:rPr>
          <w:rFonts w:ascii="Arial" w:hAnsi="Arial" w:cs="Arial"/>
        </w:rPr>
        <w:t xml:space="preserve"> dia </w:t>
      </w:r>
    </w:p>
    <w:p w14:paraId="67ECC1FC" w14:textId="12450B1F" w:rsidR="002805BF" w:rsidRPr="00B00F56" w:rsidRDefault="00746992" w:rsidP="002805BF">
      <w:pPr>
        <w:pStyle w:val="Corpodetexto"/>
        <w:spacing w:before="1"/>
        <w:ind w:right="144"/>
        <w:jc w:val="both"/>
        <w:rPr>
          <w:rFonts w:ascii="Arial" w:hAnsi="Arial" w:cs="Arial"/>
        </w:rPr>
      </w:pPr>
      <w:r w:rsidRPr="00B00F56">
        <w:rPr>
          <w:rFonts w:ascii="Arial" w:hAnsi="Arial" w:cs="Arial"/>
          <w:b/>
          <w:bCs/>
        </w:rPr>
        <w:t>0</w:t>
      </w:r>
      <w:r w:rsidR="00EF1653" w:rsidRPr="00B00F56">
        <w:rPr>
          <w:rFonts w:ascii="Arial" w:hAnsi="Arial" w:cs="Arial"/>
          <w:b/>
          <w:bCs/>
        </w:rPr>
        <w:t>8</w:t>
      </w:r>
      <w:r w:rsidR="002805BF" w:rsidRPr="00B00F56">
        <w:rPr>
          <w:rFonts w:ascii="Arial" w:hAnsi="Arial" w:cs="Arial"/>
          <w:b/>
          <w:bCs/>
        </w:rPr>
        <w:t xml:space="preserve"> de </w:t>
      </w:r>
      <w:r w:rsidRPr="00B00F56">
        <w:rPr>
          <w:rFonts w:ascii="Arial" w:hAnsi="Arial" w:cs="Arial"/>
          <w:b/>
          <w:bCs/>
        </w:rPr>
        <w:t>maio</w:t>
      </w:r>
      <w:r w:rsidR="002805BF" w:rsidRPr="00B00F56">
        <w:rPr>
          <w:rFonts w:ascii="Arial" w:hAnsi="Arial" w:cs="Arial"/>
          <w:b/>
          <w:bCs/>
        </w:rPr>
        <w:t xml:space="preserve"> de 202</w:t>
      </w:r>
      <w:r w:rsidRPr="00B00F56">
        <w:rPr>
          <w:rFonts w:ascii="Arial" w:hAnsi="Arial" w:cs="Arial"/>
          <w:b/>
          <w:bCs/>
        </w:rPr>
        <w:t>5</w:t>
      </w:r>
      <w:r w:rsidR="002805BF" w:rsidRPr="00B00F56">
        <w:rPr>
          <w:rFonts w:ascii="Arial" w:hAnsi="Arial" w:cs="Arial"/>
        </w:rPr>
        <w:t xml:space="preserve">, </w:t>
      </w:r>
      <w:r w:rsidR="006D09C1" w:rsidRPr="00B00F56">
        <w:rPr>
          <w:rFonts w:ascii="Arial" w:hAnsi="Arial" w:cs="Arial"/>
        </w:rPr>
        <w:t>à</w:t>
      </w:r>
      <w:r w:rsidR="002805BF" w:rsidRPr="00B00F56">
        <w:rPr>
          <w:rFonts w:ascii="Arial" w:hAnsi="Arial" w:cs="Arial"/>
        </w:rPr>
        <w:t xml:space="preserve">s </w:t>
      </w:r>
      <w:r w:rsidR="002805BF" w:rsidRPr="00B00F56">
        <w:rPr>
          <w:rFonts w:ascii="Arial" w:hAnsi="Arial" w:cs="Arial"/>
          <w:b/>
          <w:bCs/>
        </w:rPr>
        <w:t>09:00 horas</w:t>
      </w:r>
      <w:r w:rsidR="002805BF" w:rsidRPr="00B00F56">
        <w:rPr>
          <w:rFonts w:ascii="Arial" w:hAnsi="Arial" w:cs="Arial"/>
        </w:rPr>
        <w:t>.</w:t>
      </w:r>
    </w:p>
    <w:p w14:paraId="00DABEF6" w14:textId="77777777" w:rsidR="002805BF" w:rsidRDefault="002805BF" w:rsidP="002805BF">
      <w:pPr>
        <w:pStyle w:val="Corpodetexto"/>
        <w:spacing w:before="1"/>
        <w:ind w:right="144"/>
        <w:jc w:val="center"/>
      </w:pPr>
    </w:p>
    <w:p w14:paraId="324F34C2" w14:textId="77777777" w:rsidR="002805BF" w:rsidRDefault="002805BF" w:rsidP="00302FB3">
      <w:pPr>
        <w:pStyle w:val="Corpodetexto"/>
        <w:spacing w:before="1"/>
        <w:ind w:right="144"/>
        <w:jc w:val="center"/>
      </w:pPr>
    </w:p>
    <w:p w14:paraId="26DB0316" w14:textId="433395A9" w:rsidR="00302FB3" w:rsidRDefault="00302FB3" w:rsidP="00302FB3">
      <w:pPr>
        <w:pStyle w:val="Corpodetexto"/>
        <w:spacing w:before="1"/>
        <w:ind w:right="144"/>
        <w:jc w:val="center"/>
      </w:pPr>
      <w:r w:rsidRPr="00DE2B8C">
        <w:t>Cabo Frio,</w:t>
      </w:r>
      <w:r w:rsidRPr="00DE2B8C">
        <w:rPr>
          <w:spacing w:val="-4"/>
        </w:rPr>
        <w:t xml:space="preserve"> </w:t>
      </w:r>
      <w:r w:rsidR="00EF1653">
        <w:rPr>
          <w:spacing w:val="-4"/>
        </w:rPr>
        <w:t>28</w:t>
      </w:r>
      <w:r w:rsidRPr="00DE2B8C">
        <w:rPr>
          <w:spacing w:val="-4"/>
        </w:rPr>
        <w:t xml:space="preserve"> de abril </w:t>
      </w:r>
      <w:r w:rsidRPr="00DE2B8C">
        <w:t>de</w:t>
      </w:r>
      <w:r w:rsidRPr="00DE2B8C">
        <w:rPr>
          <w:spacing w:val="-4"/>
        </w:rPr>
        <w:t xml:space="preserve"> 2025</w:t>
      </w:r>
    </w:p>
    <w:p w14:paraId="3B1224EE" w14:textId="77777777" w:rsidR="00302FB3" w:rsidRDefault="00302FB3" w:rsidP="00302FB3">
      <w:pPr>
        <w:pStyle w:val="Corpodetexto"/>
      </w:pPr>
    </w:p>
    <w:p w14:paraId="4085E314" w14:textId="77777777" w:rsidR="00302FB3" w:rsidRDefault="00302FB3" w:rsidP="00302FB3">
      <w:pPr>
        <w:pStyle w:val="Corpodetexto"/>
        <w:spacing w:before="10"/>
      </w:pPr>
    </w:p>
    <w:p w14:paraId="6B654CE1" w14:textId="77777777" w:rsidR="00302FB3" w:rsidRDefault="00302FB3" w:rsidP="00302FB3">
      <w:pPr>
        <w:pStyle w:val="SemEspaamento"/>
        <w:jc w:val="center"/>
      </w:pPr>
      <w:r>
        <w:t>Alexandre de A. Gonçalves</w:t>
      </w:r>
    </w:p>
    <w:p w14:paraId="2843530B" w14:textId="77777777" w:rsidR="00302FB3" w:rsidRPr="00E93366" w:rsidRDefault="00302FB3" w:rsidP="00302FB3">
      <w:pPr>
        <w:pStyle w:val="SemEspaamento"/>
        <w:jc w:val="center"/>
        <w:rPr>
          <w:rFonts w:ascii="Arial" w:hAnsi="Arial" w:cs="Arial"/>
          <w:b/>
          <w:bCs/>
          <w:sz w:val="16"/>
          <w:szCs w:val="16"/>
        </w:rPr>
      </w:pPr>
      <w:r w:rsidRPr="00E93366">
        <w:rPr>
          <w:rFonts w:ascii="Arial" w:hAnsi="Arial" w:cs="Arial"/>
          <w:b/>
          <w:bCs/>
          <w:sz w:val="16"/>
          <w:szCs w:val="16"/>
        </w:rPr>
        <w:t>Agente de Contratação</w:t>
      </w:r>
    </w:p>
    <w:p w14:paraId="4FD57309" w14:textId="77777777" w:rsidR="00302FB3" w:rsidRPr="00C45717" w:rsidRDefault="00302FB3" w:rsidP="00C45717"/>
    <w:sectPr w:rsidR="00302FB3" w:rsidRPr="00C45717" w:rsidSect="00C45717">
      <w:headerReference w:type="default" r:id="rId7"/>
      <w:pgSz w:w="11920" w:h="16840"/>
      <w:pgMar w:top="2220" w:right="850" w:bottom="709" w:left="1700" w:header="34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84825" w14:textId="77777777" w:rsidR="002E5656" w:rsidRDefault="00E93366">
      <w:r>
        <w:separator/>
      </w:r>
    </w:p>
  </w:endnote>
  <w:endnote w:type="continuationSeparator" w:id="0">
    <w:p w14:paraId="430AFE45" w14:textId="77777777" w:rsidR="002E5656" w:rsidRDefault="00E9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altName w:val="Arial"/>
    <w:charset w:val="00"/>
    <w:family w:val="auto"/>
    <w:pitch w:val="variable"/>
    <w:sig w:usb0="000004FF" w:usb1="8000405F" w:usb2="00000022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069B3" w14:textId="77777777" w:rsidR="002E5656" w:rsidRDefault="00E93366">
      <w:r>
        <w:separator/>
      </w:r>
    </w:p>
  </w:footnote>
  <w:footnote w:type="continuationSeparator" w:id="0">
    <w:p w14:paraId="79427E8C" w14:textId="77777777" w:rsidR="002E5656" w:rsidRDefault="00E93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77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93"/>
      <w:gridCol w:w="6067"/>
    </w:tblGrid>
    <w:tr w:rsidR="00293535" w:rsidRPr="00C77B83" w14:paraId="26F6A4A6" w14:textId="77777777" w:rsidTr="007869B4">
      <w:trPr>
        <w:trHeight w:val="1165"/>
      </w:trPr>
      <w:tc>
        <w:tcPr>
          <w:tcW w:w="1693" w:type="dxa"/>
        </w:tcPr>
        <w:p w14:paraId="1187530B" w14:textId="77777777" w:rsidR="00293535" w:rsidRPr="00C77B83" w:rsidRDefault="00293535" w:rsidP="00293535">
          <w:pPr>
            <w:pStyle w:val="Cabealho"/>
          </w:pPr>
          <w:r w:rsidRPr="00C77B83">
            <w:rPr>
              <w:noProof/>
              <w:sz w:val="26"/>
              <w:szCs w:val="26"/>
            </w:rPr>
            <w:drawing>
              <wp:inline distT="0" distB="0" distL="0" distR="0" wp14:anchorId="5F173D5C" wp14:editId="1999D016">
                <wp:extent cx="781967" cy="971550"/>
                <wp:effectExtent l="0" t="0" r="0" b="0"/>
                <wp:docPr id="1149652837" name="Imagem 11496528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656" cy="979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7" w:type="dxa"/>
        </w:tcPr>
        <w:p w14:paraId="0F8995D4" w14:textId="77777777" w:rsidR="00293535" w:rsidRPr="00C77B83" w:rsidRDefault="00293535" w:rsidP="00293535">
          <w:pPr>
            <w:spacing w:before="120"/>
            <w:ind w:left="62"/>
            <w:rPr>
              <w:rFonts w:ascii="Eras Medium ITC" w:hAnsi="Eras Medium ITC"/>
            </w:rPr>
          </w:pPr>
          <w:r w:rsidRPr="00C77B83">
            <w:rPr>
              <w:rFonts w:ascii="Eras Medium ITC" w:hAnsi="Eras Medium ITC"/>
              <w:b/>
              <w:sz w:val="32"/>
            </w:rPr>
            <w:t>PREFEITURA MUNICIPAL DE CABO FRIO</w:t>
          </w:r>
        </w:p>
        <w:p w14:paraId="2C45AEC6" w14:textId="77777777" w:rsidR="00293535" w:rsidRPr="00C77B83" w:rsidRDefault="00293535" w:rsidP="00293535">
          <w:pPr>
            <w:ind w:left="65"/>
            <w:rPr>
              <w:rFonts w:ascii="Eras Medium ITC" w:hAnsi="Eras Medium ITC"/>
            </w:rPr>
          </w:pPr>
          <w:r w:rsidRPr="00C77B83">
            <w:rPr>
              <w:rFonts w:ascii="Eras Medium ITC" w:hAnsi="Eras Medium ITC"/>
            </w:rPr>
            <w:t>Região dos Lagos - Estado do Rio de Janeiro</w:t>
          </w:r>
        </w:p>
        <w:p w14:paraId="084EA3B8" w14:textId="77777777" w:rsidR="00293535" w:rsidRPr="00C77B83" w:rsidRDefault="00293535" w:rsidP="00291C4E">
          <w:pPr>
            <w:pStyle w:val="Ttulo2"/>
            <w:spacing w:before="120"/>
            <w:ind w:left="749"/>
            <w:outlineLvl w:val="1"/>
            <w:rPr>
              <w:rFonts w:ascii="Eras Medium ITC" w:hAnsi="Eras Medium ITC"/>
              <w:szCs w:val="16"/>
            </w:rPr>
          </w:pPr>
          <w:r w:rsidRPr="00C77B83">
            <w:rPr>
              <w:rFonts w:ascii="Eras Medium ITC" w:hAnsi="Eras Medium ITC"/>
              <w:szCs w:val="16"/>
            </w:rPr>
            <w:t xml:space="preserve">SECRETARIA MUNICIPAL DE </w:t>
          </w:r>
          <w:r>
            <w:rPr>
              <w:rFonts w:ascii="Eras Medium ITC" w:hAnsi="Eras Medium ITC"/>
              <w:szCs w:val="16"/>
            </w:rPr>
            <w:t>GOVERNO</w:t>
          </w:r>
        </w:p>
        <w:p w14:paraId="4BEB8FC0" w14:textId="77777777" w:rsidR="00293535" w:rsidRPr="00C77B83" w:rsidRDefault="00293535" w:rsidP="00291C4E">
          <w:pPr>
            <w:pStyle w:val="Ttulo2"/>
            <w:ind w:left="749"/>
            <w:outlineLvl w:val="1"/>
            <w:rPr>
              <w:rFonts w:ascii="Eras Medium ITC" w:hAnsi="Eras Medium ITC"/>
              <w:b/>
              <w:bCs/>
              <w:szCs w:val="16"/>
            </w:rPr>
          </w:pPr>
          <w:r>
            <w:rPr>
              <w:rFonts w:ascii="Eras Medium ITC" w:hAnsi="Eras Medium ITC"/>
              <w:b/>
              <w:bCs/>
              <w:szCs w:val="16"/>
            </w:rPr>
            <w:t>SECRETARIA ADJUNTA DE COMPRAS E LICITAÇÕES</w:t>
          </w:r>
        </w:p>
      </w:tc>
    </w:tr>
  </w:tbl>
  <w:p w14:paraId="744A8C7D" w14:textId="66DDD3E2" w:rsidR="00D03779" w:rsidRPr="00293535" w:rsidRDefault="00D03779" w:rsidP="002935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C1DFF"/>
    <w:multiLevelType w:val="hybridMultilevel"/>
    <w:tmpl w:val="129AEA66"/>
    <w:lvl w:ilvl="0" w:tplc="DBE6894A">
      <w:start w:val="1"/>
      <w:numFmt w:val="lowerLetter"/>
      <w:lvlText w:val="%1)"/>
      <w:lvlJc w:val="left"/>
      <w:pPr>
        <w:ind w:left="1546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3E661E2A">
      <w:numFmt w:val="bullet"/>
      <w:lvlText w:val="•"/>
      <w:lvlJc w:val="left"/>
      <w:pPr>
        <w:ind w:left="2323" w:hanging="360"/>
      </w:pPr>
      <w:rPr>
        <w:rFonts w:hint="default"/>
        <w:lang w:val="pt-PT" w:eastAsia="en-US" w:bidi="ar-SA"/>
      </w:rPr>
    </w:lvl>
    <w:lvl w:ilvl="2" w:tplc="7BD412F0">
      <w:numFmt w:val="bullet"/>
      <w:lvlText w:val="•"/>
      <w:lvlJc w:val="left"/>
      <w:pPr>
        <w:ind w:left="3106" w:hanging="360"/>
      </w:pPr>
      <w:rPr>
        <w:rFonts w:hint="default"/>
        <w:lang w:val="pt-PT" w:eastAsia="en-US" w:bidi="ar-SA"/>
      </w:rPr>
    </w:lvl>
    <w:lvl w:ilvl="3" w:tplc="D5C0B308">
      <w:numFmt w:val="bullet"/>
      <w:lvlText w:val="•"/>
      <w:lvlJc w:val="left"/>
      <w:pPr>
        <w:ind w:left="3889" w:hanging="360"/>
      </w:pPr>
      <w:rPr>
        <w:rFonts w:hint="default"/>
        <w:lang w:val="pt-PT" w:eastAsia="en-US" w:bidi="ar-SA"/>
      </w:rPr>
    </w:lvl>
    <w:lvl w:ilvl="4" w:tplc="BE22A334">
      <w:numFmt w:val="bullet"/>
      <w:lvlText w:val="•"/>
      <w:lvlJc w:val="left"/>
      <w:pPr>
        <w:ind w:left="4672" w:hanging="360"/>
      </w:pPr>
      <w:rPr>
        <w:rFonts w:hint="default"/>
        <w:lang w:val="pt-PT" w:eastAsia="en-US" w:bidi="ar-SA"/>
      </w:rPr>
    </w:lvl>
    <w:lvl w:ilvl="5" w:tplc="A27ABCE2">
      <w:numFmt w:val="bullet"/>
      <w:lvlText w:val="•"/>
      <w:lvlJc w:val="left"/>
      <w:pPr>
        <w:ind w:left="5455" w:hanging="360"/>
      </w:pPr>
      <w:rPr>
        <w:rFonts w:hint="default"/>
        <w:lang w:val="pt-PT" w:eastAsia="en-US" w:bidi="ar-SA"/>
      </w:rPr>
    </w:lvl>
    <w:lvl w:ilvl="6" w:tplc="C2E8F64E">
      <w:numFmt w:val="bullet"/>
      <w:lvlText w:val="•"/>
      <w:lvlJc w:val="left"/>
      <w:pPr>
        <w:ind w:left="6238" w:hanging="360"/>
      </w:pPr>
      <w:rPr>
        <w:rFonts w:hint="default"/>
        <w:lang w:val="pt-PT" w:eastAsia="en-US" w:bidi="ar-SA"/>
      </w:rPr>
    </w:lvl>
    <w:lvl w:ilvl="7" w:tplc="B4D86482">
      <w:numFmt w:val="bullet"/>
      <w:lvlText w:val="•"/>
      <w:lvlJc w:val="left"/>
      <w:pPr>
        <w:ind w:left="7021" w:hanging="360"/>
      </w:pPr>
      <w:rPr>
        <w:rFonts w:hint="default"/>
        <w:lang w:val="pt-PT" w:eastAsia="en-US" w:bidi="ar-SA"/>
      </w:rPr>
    </w:lvl>
    <w:lvl w:ilvl="8" w:tplc="6A281604">
      <w:numFmt w:val="bullet"/>
      <w:lvlText w:val="•"/>
      <w:lvlJc w:val="left"/>
      <w:pPr>
        <w:ind w:left="7804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C5645B2"/>
    <w:multiLevelType w:val="hybridMultilevel"/>
    <w:tmpl w:val="15BE9CC4"/>
    <w:lvl w:ilvl="0" w:tplc="9FF60DAA">
      <w:numFmt w:val="bullet"/>
      <w:lvlText w:val="●"/>
      <w:lvlJc w:val="left"/>
      <w:pPr>
        <w:ind w:left="1516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6F8601F8">
      <w:numFmt w:val="bullet"/>
      <w:lvlText w:val="•"/>
      <w:lvlJc w:val="left"/>
      <w:pPr>
        <w:ind w:left="2305" w:hanging="720"/>
      </w:pPr>
      <w:rPr>
        <w:rFonts w:hint="default"/>
        <w:lang w:val="pt-PT" w:eastAsia="en-US" w:bidi="ar-SA"/>
      </w:rPr>
    </w:lvl>
    <w:lvl w:ilvl="2" w:tplc="F3AA418C">
      <w:numFmt w:val="bullet"/>
      <w:lvlText w:val="•"/>
      <w:lvlJc w:val="left"/>
      <w:pPr>
        <w:ind w:left="3090" w:hanging="720"/>
      </w:pPr>
      <w:rPr>
        <w:rFonts w:hint="default"/>
        <w:lang w:val="pt-PT" w:eastAsia="en-US" w:bidi="ar-SA"/>
      </w:rPr>
    </w:lvl>
    <w:lvl w:ilvl="3" w:tplc="013CB674">
      <w:numFmt w:val="bullet"/>
      <w:lvlText w:val="•"/>
      <w:lvlJc w:val="left"/>
      <w:pPr>
        <w:ind w:left="3875" w:hanging="720"/>
      </w:pPr>
      <w:rPr>
        <w:rFonts w:hint="default"/>
        <w:lang w:val="pt-PT" w:eastAsia="en-US" w:bidi="ar-SA"/>
      </w:rPr>
    </w:lvl>
    <w:lvl w:ilvl="4" w:tplc="F46EDABA">
      <w:numFmt w:val="bullet"/>
      <w:lvlText w:val="•"/>
      <w:lvlJc w:val="left"/>
      <w:pPr>
        <w:ind w:left="4660" w:hanging="720"/>
      </w:pPr>
      <w:rPr>
        <w:rFonts w:hint="default"/>
        <w:lang w:val="pt-PT" w:eastAsia="en-US" w:bidi="ar-SA"/>
      </w:rPr>
    </w:lvl>
    <w:lvl w:ilvl="5" w:tplc="A79A5AF8">
      <w:numFmt w:val="bullet"/>
      <w:lvlText w:val="•"/>
      <w:lvlJc w:val="left"/>
      <w:pPr>
        <w:ind w:left="5445" w:hanging="720"/>
      </w:pPr>
      <w:rPr>
        <w:rFonts w:hint="default"/>
        <w:lang w:val="pt-PT" w:eastAsia="en-US" w:bidi="ar-SA"/>
      </w:rPr>
    </w:lvl>
    <w:lvl w:ilvl="6" w:tplc="77C0830E">
      <w:numFmt w:val="bullet"/>
      <w:lvlText w:val="•"/>
      <w:lvlJc w:val="left"/>
      <w:pPr>
        <w:ind w:left="6230" w:hanging="720"/>
      </w:pPr>
      <w:rPr>
        <w:rFonts w:hint="default"/>
        <w:lang w:val="pt-PT" w:eastAsia="en-US" w:bidi="ar-SA"/>
      </w:rPr>
    </w:lvl>
    <w:lvl w:ilvl="7" w:tplc="4AB8E3F0">
      <w:numFmt w:val="bullet"/>
      <w:lvlText w:val="•"/>
      <w:lvlJc w:val="left"/>
      <w:pPr>
        <w:ind w:left="7015" w:hanging="720"/>
      </w:pPr>
      <w:rPr>
        <w:rFonts w:hint="default"/>
        <w:lang w:val="pt-PT" w:eastAsia="en-US" w:bidi="ar-SA"/>
      </w:rPr>
    </w:lvl>
    <w:lvl w:ilvl="8" w:tplc="1EE20B04">
      <w:numFmt w:val="bullet"/>
      <w:lvlText w:val="•"/>
      <w:lvlJc w:val="left"/>
      <w:pPr>
        <w:ind w:left="7800" w:hanging="720"/>
      </w:pPr>
      <w:rPr>
        <w:rFonts w:hint="default"/>
        <w:lang w:val="pt-PT" w:eastAsia="en-US" w:bidi="ar-SA"/>
      </w:rPr>
    </w:lvl>
  </w:abstractNum>
  <w:abstractNum w:abstractNumId="2" w15:restartNumberingAfterBreak="0">
    <w:nsid w:val="359C5C9A"/>
    <w:multiLevelType w:val="multilevel"/>
    <w:tmpl w:val="B814873E"/>
    <w:lvl w:ilvl="0">
      <w:start w:val="1"/>
      <w:numFmt w:val="decimal"/>
      <w:lvlText w:val="%1."/>
      <w:lvlJc w:val="left"/>
      <w:pPr>
        <w:ind w:left="361" w:hanging="355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6" w:hanging="80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6" w:hanging="10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66" w:hanging="1239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275" w:hanging="12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9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7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22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38" w:hanging="1239"/>
      </w:pPr>
      <w:rPr>
        <w:rFonts w:hint="default"/>
        <w:lang w:val="pt-PT" w:eastAsia="en-US" w:bidi="ar-SA"/>
      </w:rPr>
    </w:lvl>
  </w:abstractNum>
  <w:abstractNum w:abstractNumId="3" w15:restartNumberingAfterBreak="0">
    <w:nsid w:val="7F930B47"/>
    <w:multiLevelType w:val="hybridMultilevel"/>
    <w:tmpl w:val="A05C88C4"/>
    <w:lvl w:ilvl="0" w:tplc="30F6A570">
      <w:start w:val="1"/>
      <w:numFmt w:val="lowerLetter"/>
      <w:lvlText w:val="%1)"/>
      <w:lvlJc w:val="left"/>
      <w:pPr>
        <w:ind w:left="1546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680C0FE2">
      <w:numFmt w:val="bullet"/>
      <w:lvlText w:val="•"/>
      <w:lvlJc w:val="left"/>
      <w:pPr>
        <w:ind w:left="2323" w:hanging="360"/>
      </w:pPr>
      <w:rPr>
        <w:rFonts w:hint="default"/>
        <w:lang w:val="pt-PT" w:eastAsia="en-US" w:bidi="ar-SA"/>
      </w:rPr>
    </w:lvl>
    <w:lvl w:ilvl="2" w:tplc="B1CC554A">
      <w:numFmt w:val="bullet"/>
      <w:lvlText w:val="•"/>
      <w:lvlJc w:val="left"/>
      <w:pPr>
        <w:ind w:left="3106" w:hanging="360"/>
      </w:pPr>
      <w:rPr>
        <w:rFonts w:hint="default"/>
        <w:lang w:val="pt-PT" w:eastAsia="en-US" w:bidi="ar-SA"/>
      </w:rPr>
    </w:lvl>
    <w:lvl w:ilvl="3" w:tplc="57C82496">
      <w:numFmt w:val="bullet"/>
      <w:lvlText w:val="•"/>
      <w:lvlJc w:val="left"/>
      <w:pPr>
        <w:ind w:left="3889" w:hanging="360"/>
      </w:pPr>
      <w:rPr>
        <w:rFonts w:hint="default"/>
        <w:lang w:val="pt-PT" w:eastAsia="en-US" w:bidi="ar-SA"/>
      </w:rPr>
    </w:lvl>
    <w:lvl w:ilvl="4" w:tplc="FDB6EDDE">
      <w:numFmt w:val="bullet"/>
      <w:lvlText w:val="•"/>
      <w:lvlJc w:val="left"/>
      <w:pPr>
        <w:ind w:left="4672" w:hanging="360"/>
      </w:pPr>
      <w:rPr>
        <w:rFonts w:hint="default"/>
        <w:lang w:val="pt-PT" w:eastAsia="en-US" w:bidi="ar-SA"/>
      </w:rPr>
    </w:lvl>
    <w:lvl w:ilvl="5" w:tplc="1CD8FBAA">
      <w:numFmt w:val="bullet"/>
      <w:lvlText w:val="•"/>
      <w:lvlJc w:val="left"/>
      <w:pPr>
        <w:ind w:left="5455" w:hanging="360"/>
      </w:pPr>
      <w:rPr>
        <w:rFonts w:hint="default"/>
        <w:lang w:val="pt-PT" w:eastAsia="en-US" w:bidi="ar-SA"/>
      </w:rPr>
    </w:lvl>
    <w:lvl w:ilvl="6" w:tplc="2CF4E388">
      <w:numFmt w:val="bullet"/>
      <w:lvlText w:val="•"/>
      <w:lvlJc w:val="left"/>
      <w:pPr>
        <w:ind w:left="6238" w:hanging="360"/>
      </w:pPr>
      <w:rPr>
        <w:rFonts w:hint="default"/>
        <w:lang w:val="pt-PT" w:eastAsia="en-US" w:bidi="ar-SA"/>
      </w:rPr>
    </w:lvl>
    <w:lvl w:ilvl="7" w:tplc="7DDE1232">
      <w:numFmt w:val="bullet"/>
      <w:lvlText w:val="•"/>
      <w:lvlJc w:val="left"/>
      <w:pPr>
        <w:ind w:left="7021" w:hanging="360"/>
      </w:pPr>
      <w:rPr>
        <w:rFonts w:hint="default"/>
        <w:lang w:val="pt-PT" w:eastAsia="en-US" w:bidi="ar-SA"/>
      </w:rPr>
    </w:lvl>
    <w:lvl w:ilvl="8" w:tplc="599AE85C">
      <w:numFmt w:val="bullet"/>
      <w:lvlText w:val="•"/>
      <w:lvlJc w:val="left"/>
      <w:pPr>
        <w:ind w:left="7804" w:hanging="36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779"/>
    <w:rsid w:val="0006491D"/>
    <w:rsid w:val="000809CC"/>
    <w:rsid w:val="00081FC3"/>
    <w:rsid w:val="000A5338"/>
    <w:rsid w:val="0016466F"/>
    <w:rsid w:val="001851DB"/>
    <w:rsid w:val="002104C4"/>
    <w:rsid w:val="002114FD"/>
    <w:rsid w:val="00230C52"/>
    <w:rsid w:val="00252B51"/>
    <w:rsid w:val="00254001"/>
    <w:rsid w:val="002628D1"/>
    <w:rsid w:val="00267A8F"/>
    <w:rsid w:val="002723AD"/>
    <w:rsid w:val="00274F39"/>
    <w:rsid w:val="002805BF"/>
    <w:rsid w:val="00291C4E"/>
    <w:rsid w:val="00293535"/>
    <w:rsid w:val="002B1CC2"/>
    <w:rsid w:val="002B78B6"/>
    <w:rsid w:val="002C4891"/>
    <w:rsid w:val="002E5656"/>
    <w:rsid w:val="00302FB3"/>
    <w:rsid w:val="00310CD5"/>
    <w:rsid w:val="00333715"/>
    <w:rsid w:val="00360E31"/>
    <w:rsid w:val="00422B0E"/>
    <w:rsid w:val="004600E7"/>
    <w:rsid w:val="00486A23"/>
    <w:rsid w:val="004A7D65"/>
    <w:rsid w:val="004B27AC"/>
    <w:rsid w:val="004B2A6F"/>
    <w:rsid w:val="004D3459"/>
    <w:rsid w:val="00504252"/>
    <w:rsid w:val="00545D58"/>
    <w:rsid w:val="00591981"/>
    <w:rsid w:val="00593E8A"/>
    <w:rsid w:val="005A1B50"/>
    <w:rsid w:val="005B5EB5"/>
    <w:rsid w:val="005D338A"/>
    <w:rsid w:val="005D47BA"/>
    <w:rsid w:val="005E699D"/>
    <w:rsid w:val="006212CE"/>
    <w:rsid w:val="00637631"/>
    <w:rsid w:val="006800A5"/>
    <w:rsid w:val="006A10D4"/>
    <w:rsid w:val="006D09C1"/>
    <w:rsid w:val="007011FD"/>
    <w:rsid w:val="00746992"/>
    <w:rsid w:val="00762B92"/>
    <w:rsid w:val="00795B31"/>
    <w:rsid w:val="0082753D"/>
    <w:rsid w:val="008B7192"/>
    <w:rsid w:val="008C7F31"/>
    <w:rsid w:val="008D5DCE"/>
    <w:rsid w:val="008D6581"/>
    <w:rsid w:val="008F36AA"/>
    <w:rsid w:val="00951BDC"/>
    <w:rsid w:val="00986526"/>
    <w:rsid w:val="00994C8D"/>
    <w:rsid w:val="009D53F2"/>
    <w:rsid w:val="00A10CA5"/>
    <w:rsid w:val="00A14820"/>
    <w:rsid w:val="00A20038"/>
    <w:rsid w:val="00A423FA"/>
    <w:rsid w:val="00A80B8C"/>
    <w:rsid w:val="00A92F6A"/>
    <w:rsid w:val="00AD65E2"/>
    <w:rsid w:val="00B0054A"/>
    <w:rsid w:val="00B006E1"/>
    <w:rsid w:val="00B00F56"/>
    <w:rsid w:val="00B50B7E"/>
    <w:rsid w:val="00B82CC8"/>
    <w:rsid w:val="00BA1299"/>
    <w:rsid w:val="00C3545A"/>
    <w:rsid w:val="00C45717"/>
    <w:rsid w:val="00C52219"/>
    <w:rsid w:val="00CB4631"/>
    <w:rsid w:val="00D03779"/>
    <w:rsid w:val="00D365F9"/>
    <w:rsid w:val="00DE2B8C"/>
    <w:rsid w:val="00E21DA6"/>
    <w:rsid w:val="00E23606"/>
    <w:rsid w:val="00E47043"/>
    <w:rsid w:val="00E93366"/>
    <w:rsid w:val="00ED5BCF"/>
    <w:rsid w:val="00EE1B45"/>
    <w:rsid w:val="00EE7F1D"/>
    <w:rsid w:val="00EF1653"/>
    <w:rsid w:val="00F04A17"/>
    <w:rsid w:val="00F40605"/>
    <w:rsid w:val="00F8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FA4F762"/>
  <w15:docId w15:val="{E2587139-021E-4CD5-B019-50D2F0E4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right="144"/>
      <w:jc w:val="center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825" w:hanging="819"/>
      <w:outlineLvl w:val="1"/>
    </w:pPr>
    <w:rPr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  <w:pPr>
      <w:ind w:left="825" w:hanging="80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21"/>
    </w:pPr>
  </w:style>
  <w:style w:type="paragraph" w:styleId="Cabealho">
    <w:name w:val="header"/>
    <w:aliases w:val="Cabeçalho superior,Heading 1a,Cabeçalho1,hd,he"/>
    <w:basedOn w:val="Normal"/>
    <w:link w:val="CabealhoChar"/>
    <w:unhideWhenUsed/>
    <w:qFormat/>
    <w:rsid w:val="001646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Cabeçalho1 Char,hd Char,he Char"/>
    <w:basedOn w:val="Fontepargpadro"/>
    <w:link w:val="Cabealho"/>
    <w:rsid w:val="0016466F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646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6466F"/>
    <w:rPr>
      <w:rFonts w:ascii="Verdana" w:eastAsia="Verdana" w:hAnsi="Verdana" w:cs="Verdana"/>
      <w:lang w:val="pt-PT"/>
    </w:rPr>
  </w:style>
  <w:style w:type="table" w:styleId="Tabelacomgrade">
    <w:name w:val="Table Grid"/>
    <w:basedOn w:val="Tabelanormal"/>
    <w:uiPriority w:val="39"/>
    <w:rsid w:val="0016466F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5E699D"/>
    <w:rPr>
      <w:rFonts w:ascii="Verdana" w:eastAsia="Verdana" w:hAnsi="Verdana" w:cs="Verdana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45717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59198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91981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F84E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88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286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20 Edital Chamamento  v5 -  Subcomissão Técnica</vt:lpstr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Edital Chamamento  v5 -  Subcomissão Técnica</dc:title>
  <dc:creator>Alexandre de Almeida Goncalves</dc:creator>
  <cp:lastModifiedBy>Alexandre de Almeida Gonçalves</cp:lastModifiedBy>
  <cp:revision>18</cp:revision>
  <cp:lastPrinted>2025-04-28T11:55:00Z</cp:lastPrinted>
  <dcterms:created xsi:type="dcterms:W3CDTF">2025-04-24T12:14:00Z</dcterms:created>
  <dcterms:modified xsi:type="dcterms:W3CDTF">2025-04-28T13:45:00Z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Producer">
    <vt:lpwstr>Skia/PDF m132 Google Docs Renderer</vt:lpwstr>
  </property>
  <property fmtid="{D5CDD505-2E9C-101B-9397-08002B2CF9AE}" pid="4" name="LastSaved">
    <vt:filetime>2025-03-10T00:00:00Z</vt:filetime>
  </property>
</Properties>
</file>